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W w:w="0" w:type="auto"/>
        <w:tblInd w:w="-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9"/>
        <w:gridCol w:w="116"/>
        <w:gridCol w:w="625"/>
        <w:gridCol w:w="55"/>
        <w:gridCol w:w="57"/>
        <w:gridCol w:w="730"/>
        <w:gridCol w:w="574"/>
        <w:gridCol w:w="1277"/>
        <w:gridCol w:w="28"/>
        <w:gridCol w:w="389"/>
        <w:gridCol w:w="915"/>
        <w:gridCol w:w="502"/>
        <w:gridCol w:w="227"/>
        <w:gridCol w:w="227"/>
        <w:gridCol w:w="113"/>
        <w:gridCol w:w="207"/>
        <w:gridCol w:w="28"/>
        <w:gridCol w:w="113"/>
        <w:gridCol w:w="786"/>
        <w:gridCol w:w="405"/>
        <w:gridCol w:w="1307"/>
      </w:tblGrid>
      <w:tr w:rsidTr="00767367">
        <w:tblPrEx>
          <w:tblW w:w="0" w:type="auto"/>
          <w:tblInd w:w="-1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05"/>
        </w:trPr>
        <w:tc>
          <w:tcPr>
            <w:tcW w:w="75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ADF" w:rsidRPr="00641AFD" w:rsidP="00360ADF">
            <w:pPr>
              <w:pStyle w:val="Heading2"/>
              <w:numPr>
                <w:ilvl w:val="0"/>
                <w:numId w:val="0"/>
              </w:numPr>
              <w:spacing w:before="100" w:beforeAutospacing="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bookmarkStart w:id="0" w:name="_GoBack"/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ADF" w:rsidP="005F3E5E">
            <w:pPr>
              <w:rPr>
                <w:sz w:val="16"/>
              </w:rPr>
            </w:pPr>
            <w:r>
              <w:rPr>
                <w:sz w:val="16"/>
              </w:rPr>
              <w:t>Request Date: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bookmarkEnd w:id="0"/>
            <w:r>
              <w:rPr>
                <w:sz w:val="16"/>
              </w:rPr>
              <w:t>Part Description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Part No.: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Revision Index: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Revision Date: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 w:rsidRPr="00B2737C">
              <w:rPr>
                <w:sz w:val="16"/>
              </w:rPr>
              <w:t>Supplier: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Supplier Reference Person: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Phone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Site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Reference Person: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0B3FA8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10490" w:type="dxa"/>
            <w:gridSpan w:val="21"/>
            <w:tcBorders>
              <w:top w:val="nil"/>
              <w:bottom w:val="single" w:sz="4" w:space="0" w:color="auto"/>
            </w:tcBorders>
          </w:tcPr>
          <w:p w:rsidR="00360ADF" w:rsidRPr="003436CC" w:rsidP="000B3FA8">
            <w:pPr>
              <w:spacing w:before="120" w:after="60"/>
              <w:rPr>
                <w:b/>
                <w:sz w:val="24"/>
                <w:szCs w:val="24"/>
                <w:lang w:val="en-GB"/>
              </w:rPr>
            </w:pPr>
            <w:r w:rsidRPr="003436CC">
              <w:rPr>
                <w:b/>
                <w:sz w:val="24"/>
                <w:szCs w:val="24"/>
                <w:lang w:val="en-GB"/>
              </w:rPr>
              <w:t>C</w:t>
            </w:r>
            <w:r>
              <w:rPr>
                <w:b/>
                <w:sz w:val="24"/>
                <w:szCs w:val="24"/>
                <w:lang w:val="en-GB"/>
              </w:rPr>
              <w:t>hange</w:t>
            </w:r>
            <w:r w:rsidRPr="003436CC">
              <w:rPr>
                <w:b/>
                <w:sz w:val="24"/>
                <w:szCs w:val="24"/>
                <w:lang w:val="en-GB"/>
              </w:rPr>
              <w:t xml:space="preserve"> De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3436CC">
              <w:rPr>
                <w:b/>
                <w:sz w:val="24"/>
                <w:szCs w:val="24"/>
                <w:lang w:val="en-GB"/>
              </w:rPr>
              <w:t>c</w:t>
            </w:r>
            <w:r>
              <w:rPr>
                <w:b/>
                <w:sz w:val="24"/>
                <w:szCs w:val="24"/>
                <w:lang w:val="en-GB"/>
              </w:rPr>
              <w:t>rip</w:t>
            </w:r>
            <w:r w:rsidRPr="003436CC">
              <w:rPr>
                <w:b/>
                <w:sz w:val="24"/>
                <w:szCs w:val="24"/>
                <w:lang w:val="en-GB"/>
              </w:rPr>
              <w:t>tion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Proposed Change(s)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86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DF" w:rsidRPr="003436CC" w:rsidP="005F3E5E">
            <w:pPr>
              <w:spacing w:before="20" w:after="20"/>
              <w:rPr>
                <w:sz w:val="16"/>
                <w:lang w:val="en-GB"/>
              </w:rPr>
            </w:pPr>
            <w:r w:rsidRPr="00BD79E0">
              <w:rPr>
                <w:sz w:val="14"/>
                <w:szCs w:val="14"/>
                <w:lang w:val="en-GB"/>
              </w:rPr>
              <w:t>Include Supporting Data (</w:t>
            </w:r>
            <w:r>
              <w:rPr>
                <w:sz w:val="14"/>
                <w:szCs w:val="14"/>
                <w:lang w:val="en-GB"/>
              </w:rPr>
              <w:t xml:space="preserve">drawings, procedures, </w:t>
            </w:r>
            <w:r w:rsidRPr="00BD79E0">
              <w:rPr>
                <w:sz w:val="14"/>
                <w:szCs w:val="14"/>
                <w:lang w:val="en-GB"/>
              </w:rPr>
              <w:t xml:space="preserve">associated parts no’s, costs, </w:t>
            </w:r>
            <w:r>
              <w:rPr>
                <w:sz w:val="14"/>
                <w:szCs w:val="14"/>
                <w:lang w:val="en-GB"/>
              </w:rPr>
              <w:t>previous submissions, etc.)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94"/>
        </w:trPr>
        <w:tc>
          <w:tcPr>
            <w:tcW w:w="104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30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D79E0" w:rsidP="005F3E5E">
            <w:pPr>
              <w:spacing w:before="20" w:after="20"/>
              <w:rPr>
                <w:sz w:val="14"/>
                <w:szCs w:val="14"/>
                <w:lang w:val="en-GB"/>
              </w:rPr>
            </w:pPr>
            <w:r>
              <w:rPr>
                <w:sz w:val="16"/>
              </w:rPr>
              <w:t>Reason for Change(s)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Change affects </w:t>
            </w:r>
            <w:r w:rsidRPr="00BD79E0">
              <w:rPr>
                <w:sz w:val="14"/>
                <w:szCs w:val="14"/>
                <w:lang w:val="en-GB"/>
              </w:rPr>
              <w:t>(several answers possible)</w:t>
            </w:r>
            <w:r>
              <w:rPr>
                <w:sz w:val="16"/>
                <w:lang w:val="en-GB"/>
              </w:rPr>
              <w:t>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907"/>
        </w:trPr>
        <w:tc>
          <w:tcPr>
            <w:tcW w:w="73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1F1C0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Dimensions / material / surface</w:t>
            </w:r>
          </w:p>
          <w:p w:rsidR="00360ADF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1F1C07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Production process/procedure</w:t>
            </w:r>
          </w:p>
          <w:p w:rsidR="00360ADF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1F1C07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Supply chain / sub-supplier</w:t>
            </w:r>
          </w:p>
          <w:p w:rsidR="00360ADF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1F1C07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Packaging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2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D79E0" w:rsidP="005F3E5E">
            <w:pPr>
              <w:spacing w:before="20" w:after="20"/>
              <w:rPr>
                <w:sz w:val="14"/>
                <w:szCs w:val="14"/>
                <w:lang w:val="en-GB"/>
              </w:rPr>
            </w:pPr>
            <w:r>
              <w:rPr>
                <w:sz w:val="16"/>
              </w:rPr>
              <w:t>Related Risks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52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Traceability </w:t>
            </w:r>
            <w:r w:rsidRPr="00BD79E0">
              <w:rPr>
                <w:sz w:val="14"/>
                <w:szCs w:val="14"/>
                <w:lang w:val="en-GB"/>
              </w:rPr>
              <w:t>(</w:t>
            </w:r>
            <w:r>
              <w:rPr>
                <w:sz w:val="14"/>
                <w:szCs w:val="14"/>
                <w:lang w:val="en-GB"/>
              </w:rPr>
              <w:t>define the way to trace new parts</w:t>
            </w:r>
            <w:r w:rsidRPr="00BD79E0">
              <w:rPr>
                <w:sz w:val="14"/>
                <w:szCs w:val="14"/>
                <w:lang w:val="en-GB"/>
              </w:rPr>
              <w:t>)</w:t>
            </w:r>
            <w:r>
              <w:rPr>
                <w:sz w:val="16"/>
                <w:lang w:val="en-GB"/>
              </w:rPr>
              <w:t>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94"/>
        </w:trPr>
        <w:tc>
          <w:tcPr>
            <w:tcW w:w="5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52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A18C5" w:rsidP="005F3E5E">
            <w:pPr>
              <w:spacing w:before="20" w:after="20"/>
              <w:rPr>
                <w:sz w:val="16"/>
                <w:lang w:val="en-GB"/>
              </w:rPr>
            </w:pPr>
            <w:r w:rsidRPr="00BA18C5">
              <w:rPr>
                <w:sz w:val="16"/>
                <w:lang w:val="en-GB"/>
              </w:rPr>
              <w:t>First Delivery Date after Change: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Delivery Quantity before Change: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Present Manufacturer / Site: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Proposed Manufacturer / Site: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Surname, First Name: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Function: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4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Supplier Signature: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490" w:type="dxa"/>
            <w:gridSpan w:val="21"/>
            <w:tcBorders>
              <w:top w:val="nil"/>
              <w:bottom w:val="single" w:sz="4" w:space="0" w:color="auto"/>
            </w:tcBorders>
          </w:tcPr>
          <w:p w:rsidR="00360ADF" w:rsidRPr="003436CC" w:rsidP="000B3FA8">
            <w:pPr>
              <w:tabs>
                <w:tab w:val="left" w:pos="1609"/>
              </w:tabs>
              <w:spacing w:before="120"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Intermediate </w:t>
            </w:r>
            <w:r w:rsidRPr="003436CC">
              <w:rPr>
                <w:b/>
                <w:sz w:val="24"/>
                <w:szCs w:val="24"/>
                <w:lang w:val="en-GB"/>
              </w:rPr>
              <w:t>Dec</w:t>
            </w:r>
            <w:r>
              <w:rPr>
                <w:b/>
                <w:sz w:val="24"/>
                <w:szCs w:val="24"/>
                <w:lang w:val="en-GB"/>
              </w:rPr>
              <w:t>isi</w:t>
            </w:r>
            <w:r w:rsidRPr="003436CC">
              <w:rPr>
                <w:b/>
                <w:sz w:val="24"/>
                <w:szCs w:val="24"/>
                <w:lang w:val="en-GB"/>
              </w:rPr>
              <w:t>on</w:t>
            </w:r>
            <w:r>
              <w:rPr>
                <w:b/>
                <w:sz w:val="24"/>
                <w:szCs w:val="24"/>
                <w:lang w:val="en-GB"/>
              </w:rPr>
              <w:t xml:space="preserve"> GFMS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ADF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Comments / Conditions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856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DF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Conditions may include special actions (e.g. higher inspection density) and/or conditions concerning delivery dates and quantities.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104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E7922" w:rsidP="005F3E5E">
            <w:pPr>
              <w:spacing w:before="60" w:after="20"/>
              <w:rPr>
                <w:sz w:val="16"/>
                <w:szCs w:val="16"/>
                <w:lang w:val="en-GB"/>
              </w:rPr>
            </w:pPr>
            <w:r w:rsidRPr="000E7922">
              <w:rPr>
                <w:sz w:val="16"/>
                <w:szCs w:val="16"/>
                <w:lang w:val="en-GB"/>
              </w:rPr>
              <w:t>Change affects</w:t>
            </w:r>
            <w:r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R&amp;D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Engineering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Logistics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60" w:after="20"/>
              <w:jc w:val="center"/>
              <w:rPr>
                <w:sz w:val="16"/>
              </w:rPr>
            </w:pPr>
            <w:r>
              <w:rPr>
                <w:sz w:val="16"/>
              </w:rPr>
              <w:t>Purchasing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spacing w:before="60" w:after="2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Production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60" w:after="20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dimensions / material / surface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production process/procedure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supply chain / sub-supplier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packaging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Favorable</w:t>
            </w:r>
            <w:r>
              <w:rPr>
                <w:sz w:val="16"/>
                <w:szCs w:val="16"/>
                <w:lang w:val="en-GB"/>
              </w:rPr>
              <w:t>? (Yes/No):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9E6949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Surname, First name: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9E6949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9E6949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P="005F3E5E">
            <w:pPr>
              <w:spacing w:before="80" w:after="8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Signature: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80" w:after="8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9E6949" w:rsidP="005F3E5E">
            <w:pPr>
              <w:tabs>
                <w:tab w:val="left" w:pos="1773"/>
              </w:tabs>
              <w:spacing w:before="80" w:after="80"/>
              <w:rPr>
                <w:sz w:val="16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9E6949" w:rsidP="005F3E5E">
            <w:pPr>
              <w:tabs>
                <w:tab w:val="left" w:pos="1773"/>
                <w:tab w:val="right" w:leader="dot" w:pos="7938"/>
              </w:tabs>
              <w:spacing w:before="80" w:after="8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490" w:type="dxa"/>
            <w:gridSpan w:val="21"/>
            <w:tcBorders>
              <w:top w:val="nil"/>
              <w:bottom w:val="single" w:sz="4" w:space="0" w:color="auto"/>
            </w:tcBorders>
          </w:tcPr>
          <w:p w:rsidR="00360ADF" w:rsidRPr="003436CC" w:rsidP="000B3FA8">
            <w:pPr>
              <w:tabs>
                <w:tab w:val="left" w:pos="1609"/>
              </w:tabs>
              <w:spacing w:before="120"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Final </w:t>
            </w:r>
            <w:r w:rsidRPr="003436CC">
              <w:rPr>
                <w:b/>
                <w:sz w:val="24"/>
                <w:szCs w:val="24"/>
                <w:lang w:val="en-GB"/>
              </w:rPr>
              <w:t>Dec</w:t>
            </w:r>
            <w:r>
              <w:rPr>
                <w:b/>
                <w:sz w:val="24"/>
                <w:szCs w:val="24"/>
                <w:lang w:val="en-GB"/>
              </w:rPr>
              <w:t>isi</w:t>
            </w:r>
            <w:r w:rsidRPr="003436CC">
              <w:rPr>
                <w:b/>
                <w:sz w:val="24"/>
                <w:szCs w:val="24"/>
                <w:lang w:val="en-GB"/>
              </w:rPr>
              <w:t>on</w:t>
            </w:r>
            <w:r>
              <w:rPr>
                <w:b/>
                <w:sz w:val="24"/>
                <w:szCs w:val="24"/>
                <w:lang w:val="en-GB"/>
              </w:rPr>
              <w:t xml:space="preserve"> GFMS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  <w:r w:rsidRPr="00C930F4">
              <w:rPr>
                <w:sz w:val="16"/>
                <w:lang w:val="en-GB"/>
              </w:rPr>
              <w:t>Supplier Audit Date</w:t>
            </w:r>
            <w:r>
              <w:rPr>
                <w:sz w:val="16"/>
                <w:lang w:val="en-GB"/>
              </w:rPr>
              <w:t xml:space="preserve"> / Result</w:t>
            </w:r>
            <w:r w:rsidRPr="00C930F4">
              <w:rPr>
                <w:sz w:val="16"/>
                <w:lang w:val="en-GB"/>
              </w:rPr>
              <w:t>: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  <w:r w:rsidRPr="00C930F4">
              <w:rPr>
                <w:sz w:val="16"/>
                <w:lang w:val="en-GB"/>
              </w:rPr>
              <w:t xml:space="preserve">Initial Samples </w:t>
            </w:r>
            <w:r>
              <w:rPr>
                <w:sz w:val="16"/>
                <w:lang w:val="en-GB"/>
              </w:rPr>
              <w:t xml:space="preserve">Report No./ </w:t>
            </w:r>
            <w:r w:rsidRPr="00C930F4">
              <w:rPr>
                <w:sz w:val="16"/>
                <w:lang w:val="en-GB"/>
              </w:rPr>
              <w:t>Result:</w:t>
            </w:r>
          </w:p>
        </w:tc>
        <w:tc>
          <w:tcPr>
            <w:tcW w:w="27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Quantity to Deliver before Change: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Change Date / Serial Number: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2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2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ADF" w:rsidRPr="00DC4BC0" w:rsidP="005F3E5E">
            <w:pPr>
              <w:spacing w:before="20" w:after="20"/>
              <w:rPr>
                <w:sz w:val="16"/>
                <w:lang w:val="en-GB"/>
              </w:rPr>
            </w:pPr>
            <w:r w:rsidRPr="00DC4BC0">
              <w:rPr>
                <w:sz w:val="16"/>
                <w:lang w:val="en-GB"/>
              </w:rPr>
              <w:t>Comments / Conditions:</w:t>
            </w:r>
          </w:p>
        </w:tc>
        <w:tc>
          <w:tcPr>
            <w:tcW w:w="856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DF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Conditions may include special actions (e.g. higher inspection density) and/or conditions concerning delivery dates and quantities.</w:t>
            </w:r>
          </w:p>
        </w:tc>
      </w:tr>
      <w:tr w:rsidTr="006A4D0D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13"/>
        </w:trPr>
        <w:tc>
          <w:tcPr>
            <w:tcW w:w="104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  <w:r w:rsidRPr="00C930F4">
              <w:rPr>
                <w:sz w:val="16"/>
                <w:lang w:val="en-GB"/>
              </w:rPr>
              <w:t>Surname, Fir</w:t>
            </w:r>
            <w:r>
              <w:rPr>
                <w:sz w:val="16"/>
              </w:rPr>
              <w:t>st Name: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Function: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4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GFMS Signature: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3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Distribution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48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</w:tr>
      <w:tr w:rsidTr="00DA4D0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56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F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ADF" w:rsidRPr="00B2737C" w:rsidP="005F3E5E">
            <w:pPr>
              <w:tabs>
                <w:tab w:val="left" w:pos="340"/>
              </w:tabs>
              <w:spacing w:before="20" w:after="20"/>
              <w:rPr>
                <w:sz w:val="16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60ADF" w:rsidRPr="00B2737C" w:rsidP="005F3E5E">
            <w:pPr>
              <w:tabs>
                <w:tab w:val="left" w:pos="340"/>
              </w:tabs>
              <w:spacing w:before="20" w:after="20"/>
              <w:rPr>
                <w:sz w:val="16"/>
              </w:rPr>
            </w:pPr>
          </w:p>
        </w:tc>
      </w:tr>
    </w:tbl>
    <w:p w:rsidR="00360ADF" w:rsidRPr="00641AFD" w:rsidP="00360ADF">
      <w:pPr>
        <w:rPr>
          <w:sz w:val="12"/>
          <w:szCs w:val="12"/>
        </w:rPr>
      </w:pPr>
    </w:p>
    <w:sectPr w:rsidSect="00641A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624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21.05.2019 09:43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21.05.2019 09:43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 w:bidi="ar-SA"/>
            </w:rPr>
            <w:t>2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 w:bidi="ar-SA"/>
            </w:rPr>
            <w:t>2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21.05.2019 09:43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Supplier Change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Supplier Change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Supplier Change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24E79"/>
    <w:multiLevelType w:val="hybridMultilevel"/>
    <w:tmpl w:val="00AAD2B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2551F"/>
    <w:multiLevelType w:val="hybridMultilevel"/>
    <w:tmpl w:val="B13A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23A"/>
    <w:multiLevelType w:val="hybridMultilevel"/>
    <w:tmpl w:val="A60CB2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900"/>
    <w:multiLevelType w:val="multilevel"/>
    <w:tmpl w:val="40AC8D1C"/>
    <w:lvl w:ilvl="0">
      <w:start w:val="1"/>
      <w:numFmt w:val="bullet"/>
      <w:pStyle w:val="ListParagraph"/>
      <w:lvlText w:val="-"/>
      <w:lvlJc w:val="left"/>
      <w:pPr>
        <w:ind w:left="0" w:hanging="369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4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1701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041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381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2722" w:hanging="341"/>
      </w:pPr>
      <w:rPr>
        <w:rFonts w:ascii="Courier New" w:hAnsi="Courier New" w:hint="default"/>
      </w:rPr>
    </w:lvl>
  </w:abstractNum>
  <w:abstractNum w:abstractNumId="5">
    <w:nsid w:val="336854FF"/>
    <w:multiLevelType w:val="multilevel"/>
    <w:tmpl w:val="316EC102"/>
    <w:lvl w:ilvl="0">
      <w:start w:val="1"/>
      <w:numFmt w:val="decimal"/>
      <w:pStyle w:val="Heading1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CD61B79"/>
    <w:multiLevelType w:val="hybridMultilevel"/>
    <w:tmpl w:val="64C8E29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062E1"/>
    <w:multiLevelType w:val="hybridMultilevel"/>
    <w:tmpl w:val="13087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22CA"/>
    <w:multiLevelType w:val="hybridMultilevel"/>
    <w:tmpl w:val="9BCEA2E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AF3"/>
    <w:multiLevelType w:val="hybridMultilevel"/>
    <w:tmpl w:val="DA441A2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F"/>
    <w:rsid w:val="00005A77"/>
    <w:rsid w:val="00005EDA"/>
    <w:rsid w:val="00012464"/>
    <w:rsid w:val="000128CA"/>
    <w:rsid w:val="000201E3"/>
    <w:rsid w:val="00030CDC"/>
    <w:rsid w:val="00041E3E"/>
    <w:rsid w:val="00041F01"/>
    <w:rsid w:val="0004600A"/>
    <w:rsid w:val="00050B89"/>
    <w:rsid w:val="00056111"/>
    <w:rsid w:val="00072A50"/>
    <w:rsid w:val="00077164"/>
    <w:rsid w:val="00077C33"/>
    <w:rsid w:val="000822AE"/>
    <w:rsid w:val="0009678D"/>
    <w:rsid w:val="000A0C73"/>
    <w:rsid w:val="000A408F"/>
    <w:rsid w:val="000B3FA8"/>
    <w:rsid w:val="000B4D1C"/>
    <w:rsid w:val="000C0D40"/>
    <w:rsid w:val="000C1770"/>
    <w:rsid w:val="000C58D0"/>
    <w:rsid w:val="000E3DE4"/>
    <w:rsid w:val="000E5F67"/>
    <w:rsid w:val="000E7922"/>
    <w:rsid w:val="000F5070"/>
    <w:rsid w:val="00104186"/>
    <w:rsid w:val="00110878"/>
    <w:rsid w:val="00116C59"/>
    <w:rsid w:val="00124ACF"/>
    <w:rsid w:val="00125C11"/>
    <w:rsid w:val="00130D8B"/>
    <w:rsid w:val="00136EE6"/>
    <w:rsid w:val="0014685F"/>
    <w:rsid w:val="00160870"/>
    <w:rsid w:val="001634BD"/>
    <w:rsid w:val="00175112"/>
    <w:rsid w:val="00183B14"/>
    <w:rsid w:val="001A2FB2"/>
    <w:rsid w:val="001A3114"/>
    <w:rsid w:val="001B2DEC"/>
    <w:rsid w:val="001B319C"/>
    <w:rsid w:val="001B7A49"/>
    <w:rsid w:val="001C1874"/>
    <w:rsid w:val="001D42BF"/>
    <w:rsid w:val="001D55AD"/>
    <w:rsid w:val="001F1903"/>
    <w:rsid w:val="001F1C07"/>
    <w:rsid w:val="001F71A0"/>
    <w:rsid w:val="00200E0A"/>
    <w:rsid w:val="00201602"/>
    <w:rsid w:val="00202BC4"/>
    <w:rsid w:val="00210093"/>
    <w:rsid w:val="00215978"/>
    <w:rsid w:val="00216500"/>
    <w:rsid w:val="00223BEC"/>
    <w:rsid w:val="002327ED"/>
    <w:rsid w:val="002350D6"/>
    <w:rsid w:val="00235790"/>
    <w:rsid w:val="0023709F"/>
    <w:rsid w:val="0024574B"/>
    <w:rsid w:val="00252AA1"/>
    <w:rsid w:val="00260001"/>
    <w:rsid w:val="00267E43"/>
    <w:rsid w:val="002706E6"/>
    <w:rsid w:val="00285049"/>
    <w:rsid w:val="00293C0B"/>
    <w:rsid w:val="00293E90"/>
    <w:rsid w:val="00295E0C"/>
    <w:rsid w:val="002A1A5A"/>
    <w:rsid w:val="002A37F0"/>
    <w:rsid w:val="002A7602"/>
    <w:rsid w:val="002B0174"/>
    <w:rsid w:val="002B40AF"/>
    <w:rsid w:val="002B5C97"/>
    <w:rsid w:val="002B6AAC"/>
    <w:rsid w:val="002C53AC"/>
    <w:rsid w:val="002D2457"/>
    <w:rsid w:val="002D2960"/>
    <w:rsid w:val="002D3235"/>
    <w:rsid w:val="002E3A43"/>
    <w:rsid w:val="002F1476"/>
    <w:rsid w:val="002F3C5E"/>
    <w:rsid w:val="002F63D4"/>
    <w:rsid w:val="00300B43"/>
    <w:rsid w:val="00300BDA"/>
    <w:rsid w:val="00301BF9"/>
    <w:rsid w:val="003021FA"/>
    <w:rsid w:val="00305699"/>
    <w:rsid w:val="003147C1"/>
    <w:rsid w:val="003153A3"/>
    <w:rsid w:val="00320E93"/>
    <w:rsid w:val="00322BF4"/>
    <w:rsid w:val="0032358B"/>
    <w:rsid w:val="00323E6B"/>
    <w:rsid w:val="00324431"/>
    <w:rsid w:val="003318A0"/>
    <w:rsid w:val="003402CA"/>
    <w:rsid w:val="00341E81"/>
    <w:rsid w:val="003436CC"/>
    <w:rsid w:val="00347CC9"/>
    <w:rsid w:val="00360ADF"/>
    <w:rsid w:val="0036617F"/>
    <w:rsid w:val="0037312A"/>
    <w:rsid w:val="0039235A"/>
    <w:rsid w:val="00396285"/>
    <w:rsid w:val="003A3D62"/>
    <w:rsid w:val="003C3CC5"/>
    <w:rsid w:val="003D7E80"/>
    <w:rsid w:val="003E15FC"/>
    <w:rsid w:val="003E3AAA"/>
    <w:rsid w:val="003E62A8"/>
    <w:rsid w:val="004076B4"/>
    <w:rsid w:val="0041102B"/>
    <w:rsid w:val="00420B81"/>
    <w:rsid w:val="004228C0"/>
    <w:rsid w:val="00423A55"/>
    <w:rsid w:val="0043227E"/>
    <w:rsid w:val="00433CB5"/>
    <w:rsid w:val="00442A31"/>
    <w:rsid w:val="0044328D"/>
    <w:rsid w:val="0044527A"/>
    <w:rsid w:val="00461F60"/>
    <w:rsid w:val="004715F8"/>
    <w:rsid w:val="00486B31"/>
    <w:rsid w:val="00492888"/>
    <w:rsid w:val="00493699"/>
    <w:rsid w:val="004A0971"/>
    <w:rsid w:val="004A1BA7"/>
    <w:rsid w:val="004A4F86"/>
    <w:rsid w:val="004B3F1D"/>
    <w:rsid w:val="004C22C1"/>
    <w:rsid w:val="004D3C60"/>
    <w:rsid w:val="004D6D95"/>
    <w:rsid w:val="004E6ED0"/>
    <w:rsid w:val="004E7628"/>
    <w:rsid w:val="004F5EA5"/>
    <w:rsid w:val="00501CC1"/>
    <w:rsid w:val="00512654"/>
    <w:rsid w:val="005402DD"/>
    <w:rsid w:val="00550E03"/>
    <w:rsid w:val="005517BF"/>
    <w:rsid w:val="0055390D"/>
    <w:rsid w:val="005625F0"/>
    <w:rsid w:val="005643CF"/>
    <w:rsid w:val="0057358B"/>
    <w:rsid w:val="00580DDC"/>
    <w:rsid w:val="00583C45"/>
    <w:rsid w:val="00585177"/>
    <w:rsid w:val="00593AAF"/>
    <w:rsid w:val="005A33F1"/>
    <w:rsid w:val="005A5994"/>
    <w:rsid w:val="005B4C31"/>
    <w:rsid w:val="005D1FBE"/>
    <w:rsid w:val="005D2E04"/>
    <w:rsid w:val="005D66BF"/>
    <w:rsid w:val="005D7AE4"/>
    <w:rsid w:val="005F399C"/>
    <w:rsid w:val="005F3E5E"/>
    <w:rsid w:val="005F5FA7"/>
    <w:rsid w:val="00607667"/>
    <w:rsid w:val="00611B24"/>
    <w:rsid w:val="00632277"/>
    <w:rsid w:val="00633345"/>
    <w:rsid w:val="00634201"/>
    <w:rsid w:val="00637547"/>
    <w:rsid w:val="00641AFD"/>
    <w:rsid w:val="00646B9E"/>
    <w:rsid w:val="00647E1D"/>
    <w:rsid w:val="00650E3D"/>
    <w:rsid w:val="00663F19"/>
    <w:rsid w:val="006652BB"/>
    <w:rsid w:val="00666A3F"/>
    <w:rsid w:val="00671734"/>
    <w:rsid w:val="006762A8"/>
    <w:rsid w:val="00687EBB"/>
    <w:rsid w:val="006A3EEA"/>
    <w:rsid w:val="006A4D0D"/>
    <w:rsid w:val="006A4F6D"/>
    <w:rsid w:val="006C1285"/>
    <w:rsid w:val="006C4FEE"/>
    <w:rsid w:val="006D15AF"/>
    <w:rsid w:val="007100EA"/>
    <w:rsid w:val="00711204"/>
    <w:rsid w:val="00711D8D"/>
    <w:rsid w:val="00714AC4"/>
    <w:rsid w:val="007162B8"/>
    <w:rsid w:val="00716B72"/>
    <w:rsid w:val="007529BB"/>
    <w:rsid w:val="00760493"/>
    <w:rsid w:val="00764552"/>
    <w:rsid w:val="007658F8"/>
    <w:rsid w:val="0076643D"/>
    <w:rsid w:val="00767367"/>
    <w:rsid w:val="0078399B"/>
    <w:rsid w:val="007849DF"/>
    <w:rsid w:val="0079024D"/>
    <w:rsid w:val="00792B99"/>
    <w:rsid w:val="007A03FA"/>
    <w:rsid w:val="007B40F7"/>
    <w:rsid w:val="007C0FF5"/>
    <w:rsid w:val="007C33AF"/>
    <w:rsid w:val="007E0037"/>
    <w:rsid w:val="007E04B9"/>
    <w:rsid w:val="007E04BA"/>
    <w:rsid w:val="007E2223"/>
    <w:rsid w:val="007E37AA"/>
    <w:rsid w:val="007F38D7"/>
    <w:rsid w:val="00812E8A"/>
    <w:rsid w:val="00816503"/>
    <w:rsid w:val="00820C62"/>
    <w:rsid w:val="0082580B"/>
    <w:rsid w:val="008263E7"/>
    <w:rsid w:val="00833AE0"/>
    <w:rsid w:val="00834E4B"/>
    <w:rsid w:val="0083739C"/>
    <w:rsid w:val="008462A2"/>
    <w:rsid w:val="00847519"/>
    <w:rsid w:val="0085671F"/>
    <w:rsid w:val="00863992"/>
    <w:rsid w:val="00866EEE"/>
    <w:rsid w:val="0086791C"/>
    <w:rsid w:val="00871188"/>
    <w:rsid w:val="00883D94"/>
    <w:rsid w:val="008843FB"/>
    <w:rsid w:val="00884C6F"/>
    <w:rsid w:val="008A0F26"/>
    <w:rsid w:val="008B1986"/>
    <w:rsid w:val="008B5FED"/>
    <w:rsid w:val="008B770B"/>
    <w:rsid w:val="008C7D12"/>
    <w:rsid w:val="008D3561"/>
    <w:rsid w:val="008D5C99"/>
    <w:rsid w:val="008E3870"/>
    <w:rsid w:val="008E38E7"/>
    <w:rsid w:val="00907DBA"/>
    <w:rsid w:val="009126E8"/>
    <w:rsid w:val="00917843"/>
    <w:rsid w:val="009209D9"/>
    <w:rsid w:val="009336DF"/>
    <w:rsid w:val="0093446D"/>
    <w:rsid w:val="00952500"/>
    <w:rsid w:val="00953172"/>
    <w:rsid w:val="009533BE"/>
    <w:rsid w:val="00953A97"/>
    <w:rsid w:val="00954B4D"/>
    <w:rsid w:val="00954FF8"/>
    <w:rsid w:val="0095553F"/>
    <w:rsid w:val="00956308"/>
    <w:rsid w:val="00963260"/>
    <w:rsid w:val="00963D8F"/>
    <w:rsid w:val="00975D3D"/>
    <w:rsid w:val="0097661F"/>
    <w:rsid w:val="00976867"/>
    <w:rsid w:val="009807E8"/>
    <w:rsid w:val="0098751A"/>
    <w:rsid w:val="00996D0F"/>
    <w:rsid w:val="00997B72"/>
    <w:rsid w:val="009A0267"/>
    <w:rsid w:val="009C158D"/>
    <w:rsid w:val="009C6BAA"/>
    <w:rsid w:val="009D31E3"/>
    <w:rsid w:val="009D3991"/>
    <w:rsid w:val="009D4140"/>
    <w:rsid w:val="009D5C29"/>
    <w:rsid w:val="009E3518"/>
    <w:rsid w:val="009E6949"/>
    <w:rsid w:val="00A0030B"/>
    <w:rsid w:val="00A04E7E"/>
    <w:rsid w:val="00A25A37"/>
    <w:rsid w:val="00A26320"/>
    <w:rsid w:val="00A42A9C"/>
    <w:rsid w:val="00A43C12"/>
    <w:rsid w:val="00A44ADC"/>
    <w:rsid w:val="00A54EC4"/>
    <w:rsid w:val="00A61E8A"/>
    <w:rsid w:val="00A65D28"/>
    <w:rsid w:val="00A82CB4"/>
    <w:rsid w:val="00A90E74"/>
    <w:rsid w:val="00A97277"/>
    <w:rsid w:val="00AA4678"/>
    <w:rsid w:val="00AA58C3"/>
    <w:rsid w:val="00AC749B"/>
    <w:rsid w:val="00AD1084"/>
    <w:rsid w:val="00AD52B5"/>
    <w:rsid w:val="00AD7DFC"/>
    <w:rsid w:val="00AE6067"/>
    <w:rsid w:val="00AF17AA"/>
    <w:rsid w:val="00B05C0D"/>
    <w:rsid w:val="00B06D84"/>
    <w:rsid w:val="00B100EB"/>
    <w:rsid w:val="00B15205"/>
    <w:rsid w:val="00B17C35"/>
    <w:rsid w:val="00B244D8"/>
    <w:rsid w:val="00B27125"/>
    <w:rsid w:val="00B2737C"/>
    <w:rsid w:val="00B331CB"/>
    <w:rsid w:val="00B342EE"/>
    <w:rsid w:val="00B40C5B"/>
    <w:rsid w:val="00B5179B"/>
    <w:rsid w:val="00B63E98"/>
    <w:rsid w:val="00B774C8"/>
    <w:rsid w:val="00B82B30"/>
    <w:rsid w:val="00B8704E"/>
    <w:rsid w:val="00BA18C5"/>
    <w:rsid w:val="00BA2193"/>
    <w:rsid w:val="00BA26BA"/>
    <w:rsid w:val="00BA53A2"/>
    <w:rsid w:val="00BB5B1A"/>
    <w:rsid w:val="00BD1949"/>
    <w:rsid w:val="00BD79E0"/>
    <w:rsid w:val="00BE3BD9"/>
    <w:rsid w:val="00BE49B2"/>
    <w:rsid w:val="00BF6A7F"/>
    <w:rsid w:val="00C0282A"/>
    <w:rsid w:val="00C04C19"/>
    <w:rsid w:val="00C211B5"/>
    <w:rsid w:val="00C2493B"/>
    <w:rsid w:val="00C30B39"/>
    <w:rsid w:val="00C45327"/>
    <w:rsid w:val="00C46057"/>
    <w:rsid w:val="00C507C6"/>
    <w:rsid w:val="00C564D9"/>
    <w:rsid w:val="00C660A7"/>
    <w:rsid w:val="00C7075A"/>
    <w:rsid w:val="00C73105"/>
    <w:rsid w:val="00C73479"/>
    <w:rsid w:val="00C76CA7"/>
    <w:rsid w:val="00C76EEA"/>
    <w:rsid w:val="00C817D3"/>
    <w:rsid w:val="00C863EE"/>
    <w:rsid w:val="00C8738B"/>
    <w:rsid w:val="00C930F4"/>
    <w:rsid w:val="00C9668A"/>
    <w:rsid w:val="00CA638C"/>
    <w:rsid w:val="00CA6E7F"/>
    <w:rsid w:val="00CB18FE"/>
    <w:rsid w:val="00CC0186"/>
    <w:rsid w:val="00CC0262"/>
    <w:rsid w:val="00CD197B"/>
    <w:rsid w:val="00CE1475"/>
    <w:rsid w:val="00CE2C5D"/>
    <w:rsid w:val="00CE43CA"/>
    <w:rsid w:val="00CE741C"/>
    <w:rsid w:val="00D013D2"/>
    <w:rsid w:val="00D07DEF"/>
    <w:rsid w:val="00D32C3C"/>
    <w:rsid w:val="00D32F4C"/>
    <w:rsid w:val="00D40901"/>
    <w:rsid w:val="00D40B58"/>
    <w:rsid w:val="00D47751"/>
    <w:rsid w:val="00D56DAD"/>
    <w:rsid w:val="00D80137"/>
    <w:rsid w:val="00D9531D"/>
    <w:rsid w:val="00D96432"/>
    <w:rsid w:val="00D97765"/>
    <w:rsid w:val="00D97846"/>
    <w:rsid w:val="00DA0DF6"/>
    <w:rsid w:val="00DA4D0E"/>
    <w:rsid w:val="00DC0E02"/>
    <w:rsid w:val="00DC4BC0"/>
    <w:rsid w:val="00DE6A94"/>
    <w:rsid w:val="00DF0A7F"/>
    <w:rsid w:val="00DF65B8"/>
    <w:rsid w:val="00E0034D"/>
    <w:rsid w:val="00E0258B"/>
    <w:rsid w:val="00E15D47"/>
    <w:rsid w:val="00E204F1"/>
    <w:rsid w:val="00E242E7"/>
    <w:rsid w:val="00E26F58"/>
    <w:rsid w:val="00E34FD9"/>
    <w:rsid w:val="00E42C66"/>
    <w:rsid w:val="00E5588B"/>
    <w:rsid w:val="00E57D2A"/>
    <w:rsid w:val="00E708E5"/>
    <w:rsid w:val="00E71AEC"/>
    <w:rsid w:val="00E71C21"/>
    <w:rsid w:val="00E75C7F"/>
    <w:rsid w:val="00E76410"/>
    <w:rsid w:val="00E767AF"/>
    <w:rsid w:val="00E84477"/>
    <w:rsid w:val="00EA2309"/>
    <w:rsid w:val="00EA36DC"/>
    <w:rsid w:val="00EB314F"/>
    <w:rsid w:val="00EB5367"/>
    <w:rsid w:val="00EC1D78"/>
    <w:rsid w:val="00EC2C14"/>
    <w:rsid w:val="00EC780D"/>
    <w:rsid w:val="00ED0AB1"/>
    <w:rsid w:val="00ED7FE1"/>
    <w:rsid w:val="00EE54EB"/>
    <w:rsid w:val="00EF3701"/>
    <w:rsid w:val="00F0118E"/>
    <w:rsid w:val="00F10358"/>
    <w:rsid w:val="00F2042B"/>
    <w:rsid w:val="00F256F4"/>
    <w:rsid w:val="00F54D3C"/>
    <w:rsid w:val="00F65775"/>
    <w:rsid w:val="00F761B5"/>
    <w:rsid w:val="00F855B0"/>
    <w:rsid w:val="00F91429"/>
    <w:rsid w:val="00FA123C"/>
    <w:rsid w:val="00FB06F5"/>
    <w:rsid w:val="00FB1790"/>
    <w:rsid w:val="00FB3C35"/>
    <w:rsid w:val="00FB76EE"/>
    <w:rsid w:val="00FC5EBD"/>
    <w:rsid w:val="00FC7BAD"/>
    <w:rsid w:val="00FD2799"/>
    <w:rsid w:val="00FD30EB"/>
    <w:rsid w:val="00FF4A8F"/>
  </w:rsids>
  <w:docVars>
    <w:docVar w:name="CS.ID.100" w:val="1.0"/>
    <w:docVar w:name="CS.ID.102" w:val="08.10.2014"/>
    <w:docVar w:name="CS.ID.11" w:val="Dokument"/>
    <w:docVar w:name="CS.ID.12" w:val="GFMS Supplier Change Request"/>
    <w:docVar w:name="CS.ID.120" w:val="Alle Standorte: Head of Quality - Division"/>
    <w:docVar w:name="CS.ID.216" w:val="SERVER"/>
    <w:docVar w:name="CS.ID.920" w:val="21.05.2019 09:43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DF"/>
    <w:rPr>
      <w:rFonts w:eastAsia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7547"/>
    <w:pPr>
      <w:keepNext/>
      <w:keepLines/>
      <w:numPr>
        <w:numId w:val="1"/>
      </w:numPr>
      <w:ind w:left="-227"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37547"/>
    <w:pPr>
      <w:keepNext/>
      <w:keepLines/>
      <w:numPr>
        <w:ilvl w:val="1"/>
        <w:numId w:val="1"/>
      </w:numPr>
      <w:ind w:left="426" w:hanging="426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3754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75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375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375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75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375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6375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D6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50D6"/>
    <w:rPr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547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7547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547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547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547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547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5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2EE"/>
    <w:pPr>
      <w:numPr>
        <w:numId w:val="9"/>
      </w:numPr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90745\AppData\Roaming\Microsoft\Templates\Blank%20Document%20(2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(2)</Template>
  <TotalTime>35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ZigWare GmbH / ZigNet GmbH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Kuchler Harald</dc:creator>
  <cp:lastModifiedBy>Kuchler Harald</cp:lastModifiedBy>
  <cp:revision>11</cp:revision>
  <dcterms:created xsi:type="dcterms:W3CDTF">2014-09-02T11:45:00Z</dcterms:created>
  <dcterms:modified xsi:type="dcterms:W3CDTF">2014-10-07T07:33:00Z</dcterms:modified>
</cp:coreProperties>
</file>